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CDC6F" w14:textId="01E7DBC3" w:rsidR="00B92802" w:rsidRPr="007111CF" w:rsidRDefault="00B92802" w:rsidP="007111CF">
      <w:pPr>
        <w:spacing w:line="360" w:lineRule="auto"/>
        <w:rPr>
          <w:rFonts w:ascii="宋体" w:eastAsia="宋体" w:hAnsi="宋体"/>
          <w:sz w:val="24"/>
          <w:szCs w:val="24"/>
        </w:rPr>
      </w:pPr>
      <w:r w:rsidRPr="007111CF">
        <w:rPr>
          <w:rFonts w:ascii="宋体" w:eastAsia="宋体" w:hAnsi="宋体" w:hint="eastAsia"/>
          <w:sz w:val="24"/>
          <w:szCs w:val="24"/>
        </w:rPr>
        <w:t>课程名称：中华民族共同体概论</w:t>
      </w:r>
    </w:p>
    <w:p w14:paraId="652B7B4D" w14:textId="3FEBDE53" w:rsidR="00850A79" w:rsidRDefault="00B92802" w:rsidP="007111CF">
      <w:pPr>
        <w:spacing w:line="360" w:lineRule="auto"/>
        <w:rPr>
          <w:rFonts w:ascii="宋体" w:eastAsia="宋体" w:hAnsi="宋体"/>
          <w:sz w:val="24"/>
          <w:szCs w:val="24"/>
        </w:rPr>
      </w:pPr>
      <w:r w:rsidRPr="007111CF">
        <w:rPr>
          <w:rFonts w:ascii="宋体" w:eastAsia="宋体" w:hAnsi="宋体" w:hint="eastAsia"/>
          <w:sz w:val="24"/>
          <w:szCs w:val="24"/>
        </w:rPr>
        <w:t>课程介绍：</w:t>
      </w:r>
      <w:r w:rsidRPr="007111CF">
        <w:rPr>
          <w:rFonts w:ascii="宋体" w:eastAsia="宋体" w:hAnsi="宋体" w:hint="eastAsia"/>
          <w:sz w:val="24"/>
          <w:szCs w:val="24"/>
        </w:rPr>
        <w:t>本课程以中华五千年历史为脉络，带你探寻中华民族多元一体格局的形成与发展。从历史演进到理论体系，从实践路径到时代使命，课程兼具厚重历史底蕴与鲜明思政导向，理论与实践紧密结合。你将深刻理解中华民族共同体的核心内涵与时代价值，把握各民族交往交流交融的历史逻辑，读懂民族团结、国家统一与民族复兴的深层意义。课程有历史、有理论、有温度，在拓宽人文视野的同时，涵养家国情怀与时代担当。</w:t>
      </w:r>
    </w:p>
    <w:p w14:paraId="3A0B2E02" w14:textId="449B6E34" w:rsidR="00646B34" w:rsidRPr="007111CF" w:rsidRDefault="00646B34" w:rsidP="007111CF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sectPr w:rsidR="00646B34" w:rsidRPr="007111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2D31A" w14:textId="77777777" w:rsidR="00B92802" w:rsidRDefault="00B92802" w:rsidP="00B92802">
      <w:pPr>
        <w:rPr>
          <w:rFonts w:hint="eastAsia"/>
        </w:rPr>
      </w:pPr>
      <w:r>
        <w:separator/>
      </w:r>
    </w:p>
  </w:endnote>
  <w:endnote w:type="continuationSeparator" w:id="0">
    <w:p w14:paraId="168971E3" w14:textId="77777777" w:rsidR="00B92802" w:rsidRDefault="00B92802" w:rsidP="00B9280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ED985" w14:textId="77777777" w:rsidR="00B92802" w:rsidRDefault="00B92802" w:rsidP="00B92802">
      <w:pPr>
        <w:rPr>
          <w:rFonts w:hint="eastAsia"/>
        </w:rPr>
      </w:pPr>
      <w:r>
        <w:separator/>
      </w:r>
    </w:p>
  </w:footnote>
  <w:footnote w:type="continuationSeparator" w:id="0">
    <w:p w14:paraId="340CE924" w14:textId="77777777" w:rsidR="00B92802" w:rsidRDefault="00B92802" w:rsidP="00B9280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010"/>
    <w:rsid w:val="0015669A"/>
    <w:rsid w:val="00256010"/>
    <w:rsid w:val="00646B34"/>
    <w:rsid w:val="006E07DE"/>
    <w:rsid w:val="007111CF"/>
    <w:rsid w:val="00834D51"/>
    <w:rsid w:val="00850A79"/>
    <w:rsid w:val="00B92802"/>
    <w:rsid w:val="00E23650"/>
    <w:rsid w:val="00E63B80"/>
    <w:rsid w:val="00FF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53636"/>
  <w15:chartTrackingRefBased/>
  <w15:docId w15:val="{578DA5DF-9F01-4C82-A135-7136A566C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560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60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601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601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6010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601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601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601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601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560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560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5601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56010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5601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560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560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560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560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56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60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560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60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560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601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5601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560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5601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5601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9280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9280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92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928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懿 冯</dc:creator>
  <cp:keywords/>
  <dc:description/>
  <cp:lastModifiedBy>懿 冯</cp:lastModifiedBy>
  <cp:revision>2</cp:revision>
  <dcterms:created xsi:type="dcterms:W3CDTF">2026-03-14T07:06:00Z</dcterms:created>
  <dcterms:modified xsi:type="dcterms:W3CDTF">2026-03-14T09:40:00Z</dcterms:modified>
</cp:coreProperties>
</file>